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B9" w:rsidRDefault="00C0296A">
      <w:r>
        <w:t>     </w:t>
      </w:r>
      <w:r w:rsidR="001E1975">
        <w:rPr>
          <w:b/>
        </w:rPr>
        <w:t xml:space="preserve">Ratios </w:t>
      </w:r>
      <w:r w:rsidR="001E1975">
        <w:rPr>
          <w:b/>
        </w:rPr>
        <w:t>(RP.3c)</w:t>
      </w:r>
      <w:r>
        <w:t xml:space="preserve">                                                 </w:t>
      </w:r>
      <w:r w:rsidR="001E1975">
        <w:t>                             </w:t>
      </w:r>
      <w:r>
        <w:t>Name __________</w:t>
      </w:r>
      <w:r w:rsidR="001E1975">
        <w:t>__________</w:t>
      </w:r>
      <w:r>
        <w:t>____</w:t>
      </w:r>
      <w:r>
        <w:br/>
        <w:t>                                                                                                                     </w:t>
      </w:r>
      <w:r>
        <w:br/>
        <w:t xml:space="preserve">                                                                                      </w:t>
      </w:r>
      <w:r w:rsidR="001E1975">
        <w:t>                           </w:t>
      </w:r>
      <w:r>
        <w:br/>
        <w:t>1. What percent is represented below?</w:t>
      </w:r>
      <w:r>
        <w:br/>
      </w:r>
    </w:p>
    <w:p w:rsidR="00D074B9" w:rsidRDefault="00C0296A">
      <w:r>
        <w:t xml:space="preserve">  </w:t>
      </w:r>
      <w:r>
        <w:rPr>
          <w:noProof/>
        </w:rPr>
        <w:drawing>
          <wp:inline distT="0" distB="0" distL="0" distR="0">
            <wp:extent cx="2211572" cy="3009014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cf34630-684f-11e2-9fce-12313916050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18" cy="3007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6A" w:rsidRDefault="00C0296A">
      <w:r>
        <w:br/>
        <w:t>2.</w:t>
      </w:r>
      <w:r w:rsidR="001E1975">
        <w:t xml:space="preserve"> </w:t>
      </w:r>
      <w:bookmarkStart w:id="0" w:name="_GoBack"/>
      <w:bookmarkEnd w:id="0"/>
      <w:r>
        <w:t>Represent 86</w:t>
      </w:r>
      <m:oMath>
        <m:r>
          <w:rPr>
            <w:rFonts w:ascii="Cambria Math" w:hAnsi="Cambria Math"/>
          </w:rPr>
          <m:t>%</m:t>
        </m:r>
      </m:oMath>
      <w:r>
        <w:t xml:space="preserve"> on the grid below.</w:t>
      </w:r>
    </w:p>
    <w:p w:rsidR="00D074B9" w:rsidRDefault="00C0296A">
      <w:r>
        <w:br/>
        <w:t xml:space="preserve">  </w:t>
      </w:r>
      <w:r>
        <w:rPr>
          <w:noProof/>
        </w:rPr>
        <w:drawing>
          <wp:inline distT="0" distB="0" distL="0" distR="0">
            <wp:extent cx="2211572" cy="2105246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e5342a-684f-11e2-9cc8-12313b030b5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18" cy="2104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6A" w:rsidRDefault="00C0296A">
      <w:r>
        <w:br/>
        <w:t>3. In June 2012, Selena Gomez surveyed 900 Americans and found that 430 approved of President Obama’s policies. What was Obama’s percentage approval rating?</w:t>
      </w:r>
    </w:p>
    <w:p w:rsidR="001E1975" w:rsidRDefault="001E1975"/>
    <w:p w:rsidR="00D074B9" w:rsidRDefault="00C0296A">
      <w:r>
        <w:lastRenderedPageBreak/>
        <w:t>4. For a-d, refer to the table below.</w:t>
      </w:r>
      <w:r>
        <w:br/>
        <w:t>a. How many crimes were perpetrated in the US in 1995?</w:t>
      </w:r>
      <w:r>
        <w:br/>
        <w:t>b. What percentage of the total crimes were violent crimes?</w:t>
      </w:r>
      <w:r>
        <w:br/>
        <w:t>c. What percentage of the Property Crime in Metropolitan Areas was Motor Vehicle Theft?</w:t>
      </w:r>
      <w:r>
        <w:br/>
        <w:t>d. Write a complete sentence that fully describes what the number 234, found in the Violent Crime Row, means. Write the sentence in the style of a newspaper article.</w:t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6096000" cy="30226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27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B9" w:rsidRDefault="00C0296A">
      <w:r>
        <w:br/>
        <w:t>5. Which is greater, 73 percent of 87, or 87 percent of 73?</w:t>
      </w:r>
    </w:p>
    <w:p w:rsidR="00D074B9" w:rsidRDefault="00C0296A">
      <w:r>
        <w:br/>
        <w:t xml:space="preserve">6. What </w:t>
      </w:r>
      <w:proofErr w:type="gramStart"/>
      <w:r>
        <w:t>is</w:t>
      </w:r>
      <w:proofErr w:type="gramEnd"/>
      <w:r>
        <w:t xml:space="preserve"> 84</w:t>
      </w:r>
      <m:oMath>
        <m:r>
          <w:rPr>
            <w:rFonts w:ascii="Cambria Math" w:hAnsi="Cambria Math"/>
          </w:rPr>
          <m:t>%</m:t>
        </m:r>
      </m:oMath>
      <w:r>
        <w:t xml:space="preserve"> of 86?</w:t>
      </w:r>
    </w:p>
    <w:p w:rsidR="00D074B9" w:rsidRDefault="00C0296A">
      <w:r>
        <w:br/>
        <w:t>7. How many squares would represent 1089 cars?</w:t>
      </w:r>
      <w:r>
        <w:br/>
      </w:r>
    </w:p>
    <w:p w:rsidR="001E1975" w:rsidRDefault="00C0296A">
      <w:r>
        <w:t xml:space="preserve">  </w:t>
      </w:r>
      <w:r>
        <w:rPr>
          <w:noProof/>
        </w:rPr>
        <w:drawing>
          <wp:inline distT="0" distB="0" distL="0" distR="0">
            <wp:extent cx="2438400" cy="18288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526e14a-6844-11e2-a993-12313b030b5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B9" w:rsidRDefault="00C0296A">
      <w:r>
        <w:lastRenderedPageBreak/>
        <w:t>8. How many people are represented by 50 squares? 25? 10? 1?</w:t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1841500" cy="20447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18f58fa4-6853-11e2-adb1-12313b030b5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B9" w:rsidRDefault="00C0296A">
      <w:r>
        <w:br/>
        <w:t>9. Last week, Rihanna bought a DVD for $10.80 while the store was having a 25</w:t>
      </w:r>
      <m:oMath>
        <m:r>
          <w:rPr>
            <w:rFonts w:ascii="Cambria Math" w:hAnsi="Cambria Math"/>
          </w:rPr>
          <m:t>%</m:t>
        </m:r>
      </m:oMath>
      <w:r>
        <w:t xml:space="preserve"> off sale. The sale is now over. How much would the same DVD cost today?</w:t>
      </w:r>
    </w:p>
    <w:p w:rsidR="001E1975" w:rsidRDefault="001E1975"/>
    <w:p w:rsidR="00D074B9" w:rsidRDefault="00C0296A">
      <w:r>
        <w:br/>
        <w:t xml:space="preserve">10.  116 </w:t>
      </w:r>
      <w:proofErr w:type="gramStart"/>
      <w:r>
        <w:t>is</w:t>
      </w:r>
      <w:proofErr w:type="gramEnd"/>
      <w:r>
        <w:t xml:space="preserve"> 177</w:t>
      </w:r>
      <m:oMath>
        <m:r>
          <w:rPr>
            <w:rFonts w:ascii="Cambria Math" w:hAnsi="Cambria Math"/>
          </w:rPr>
          <m:t>%</m:t>
        </m:r>
      </m:oMath>
      <w:r>
        <w:t xml:space="preserve"> of what number?</w:t>
      </w:r>
    </w:p>
    <w:p w:rsidR="001E1975" w:rsidRDefault="001E1975"/>
    <w:p w:rsidR="00D074B9" w:rsidRDefault="00C0296A">
      <w:r>
        <w:br/>
        <w:t>11. In 2000, Cincinnati, OH set two population goals</w:t>
      </w:r>
      <w:proofErr w:type="gramStart"/>
      <w:r>
        <w:t>:</w:t>
      </w:r>
      <w:proofErr w:type="gramEnd"/>
      <w:r>
        <w:br/>
      </w:r>
      <w:r>
        <w:br/>
        <w:t>a. Increase the city’s overall population</w:t>
      </w:r>
      <w:r>
        <w:br/>
        <w:t>b. Increase the population of downtown Cincinnati. According to the table below, did the city meet its goals?</w:t>
      </w:r>
      <w:r>
        <w:br/>
      </w:r>
      <w:r>
        <w:br/>
        <w:t xml:space="preserve">  </w:t>
      </w:r>
      <w:r>
        <w:rPr>
          <w:noProof/>
        </w:rPr>
        <w:drawing>
          <wp:inline distT="0" distB="0" distL="0" distR="0">
            <wp:extent cx="5486400" cy="1181100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11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B9" w:rsidRDefault="00C0296A">
      <w:r>
        <w:br/>
      </w:r>
    </w:p>
    <w:sectPr w:rsidR="00D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188C"/>
    <w:multiLevelType w:val="multilevel"/>
    <w:tmpl w:val="DD06D7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E1975"/>
    <w:rsid w:val="004E29B3"/>
    <w:rsid w:val="00590D07"/>
    <w:rsid w:val="00784D58"/>
    <w:rsid w:val="008D6863"/>
    <w:rsid w:val="00B86B75"/>
    <w:rsid w:val="00BC48D5"/>
    <w:rsid w:val="00C0296A"/>
    <w:rsid w:val="00C36279"/>
    <w:rsid w:val="00D074B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02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C02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drew</cp:lastModifiedBy>
  <cp:revision>2</cp:revision>
  <dcterms:created xsi:type="dcterms:W3CDTF">2015-01-08T04:54:00Z</dcterms:created>
  <dcterms:modified xsi:type="dcterms:W3CDTF">2015-01-08T04:54:00Z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